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7B3C95" w:rsidP="007B3C95">
      <w:pPr>
        <w:spacing w:before="120" w:line="264" w:lineRule="auto"/>
        <w:jc w:val="center"/>
        <w:rPr>
          <w:rFonts w:ascii="Times New Roman" w:hAnsi="Times New Roman"/>
          <w:i/>
          <w:color w:val="000000" w:themeColor="text1"/>
          <w:sz w:val="18"/>
        </w:rPr>
      </w:pP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p w:rsidR="001228D8" w:rsidRPr="000477F2" w:rsidRDefault="001228D8" w:rsidP="001228D8">
      <w:pPr>
        <w:pStyle w:val="ListParagraph"/>
        <w:spacing w:before="120" w:line="264" w:lineRule="auto"/>
        <w:jc w:val="both"/>
        <w:rPr>
          <w:rFonts w:ascii="Times New Roman" w:hAnsi="Times New Roman"/>
          <w:color w:val="000000" w:themeColor="text1"/>
          <w:sz w:val="18"/>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1C67AB" w:rsidP="00471586">
      <w:pPr>
        <w:spacing w:before="60" w:after="60"/>
        <w:ind w:firstLine="567"/>
        <w:jc w:val="both"/>
        <w:rPr>
          <w:rFonts w:ascii="Times New Roman" w:hAnsi="Times New Roman"/>
          <w:b/>
          <w:color w:val="000000" w:themeColor="text1"/>
          <w:szCs w:val="26"/>
        </w:rPr>
      </w:pPr>
      <w:r w:rsidRPr="000477F2">
        <w:rPr>
          <w:rFonts w:ascii="Times New Roman" w:hAnsi="Times New Roman"/>
          <w:b/>
          <w:color w:val="000000" w:themeColor="text1"/>
          <w:szCs w:val="26"/>
        </w:rPr>
        <w:t xml:space="preserve">1. Tiêu chí 1.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chuẩn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Điểm tự đánh giá Tiêu chí 1</w:t>
            </w:r>
          </w:p>
        </w:tc>
        <w:tc>
          <w:tcPr>
            <w:tcW w:w="1644"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Tỷ lệ % Điểm tự đánh giá/Điểm chuẩn</w:t>
            </w:r>
          </w:p>
        </w:tc>
        <w:tc>
          <w:tcPr>
            <w:tcW w:w="1644" w:type="dxa"/>
          </w:tcPr>
          <w:p w:rsidR="00EC2D0F" w:rsidRPr="000477F2" w:rsidRDefault="00EC2D0F"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08139F" w:rsidRPr="000477F2" w:rsidRDefault="0008139F" w:rsidP="0008139F">
      <w:pPr>
        <w:spacing w:before="120" w:line="264" w:lineRule="auto"/>
        <w:ind w:firstLine="720"/>
        <w:jc w:val="center"/>
        <w:rPr>
          <w:rFonts w:ascii="Times New Roman" w:hAnsi="Times New Roman"/>
          <w:i/>
          <w:color w:val="000000" w:themeColor="text1"/>
          <w:szCs w:val="26"/>
        </w:rPr>
      </w:pPr>
      <w:r w:rsidRPr="000477F2">
        <w:rPr>
          <w:rFonts w:ascii="Times New Roman" w:hAnsi="Times New Roman"/>
          <w:i/>
          <w:color w:val="000000" w:themeColor="text1"/>
          <w:szCs w:val="26"/>
        </w:rPr>
        <w:t>&lt;</w:t>
      </w:r>
      <w:r w:rsidR="00302E4F" w:rsidRPr="000477F2">
        <w:rPr>
          <w:rFonts w:ascii="Times New Roman" w:hAnsi="Times New Roman"/>
          <w:i/>
          <w:color w:val="000000" w:themeColor="text1"/>
          <w:szCs w:val="26"/>
        </w:rPr>
        <w:t>Đ</w:t>
      </w:r>
      <w:r w:rsidR="000572B3" w:rsidRPr="000477F2">
        <w:rPr>
          <w:rFonts w:ascii="Times New Roman" w:hAnsi="Times New Roman"/>
          <w:i/>
          <w:color w:val="000000" w:themeColor="text1"/>
          <w:szCs w:val="26"/>
        </w:rPr>
        <w:t xml:space="preserve">i lần lượt hết </w:t>
      </w:r>
      <w:r w:rsidR="008E2367" w:rsidRPr="000477F2">
        <w:rPr>
          <w:rFonts w:ascii="Times New Roman" w:hAnsi="Times New Roman"/>
          <w:i/>
          <w:color w:val="000000" w:themeColor="text1"/>
          <w:szCs w:val="26"/>
        </w:rPr>
        <w:t>các</w:t>
      </w:r>
      <w:r w:rsidR="000572B3" w:rsidRPr="000477F2">
        <w:rPr>
          <w:rFonts w:ascii="Times New Roman" w:hAnsi="Times New Roman"/>
          <w:i/>
          <w:color w:val="000000" w:themeColor="text1"/>
          <w:szCs w:val="26"/>
        </w:rPr>
        <w:t xml:space="preserve"> tiêu chuẩn</w:t>
      </w:r>
      <w:r w:rsidR="00A74649" w:rsidRPr="000477F2">
        <w:rPr>
          <w:rFonts w:ascii="Times New Roman" w:hAnsi="Times New Roman"/>
          <w:i/>
          <w:color w:val="000000" w:themeColor="text1"/>
          <w:szCs w:val="26"/>
        </w:rPr>
        <w:t xml:space="preserve"> của tiêu chí 1</w:t>
      </w:r>
      <w:r w:rsidRPr="000477F2">
        <w:rPr>
          <w:rFonts w:ascii="Times New Roman" w:hAnsi="Times New Roman"/>
          <w:i/>
          <w:color w:val="000000" w:themeColor="text1"/>
          <w:szCs w:val="26"/>
        </w:rPr>
        <w:t>&gt;</w:t>
      </w:r>
    </w:p>
    <w:p w:rsidR="00210734" w:rsidRPr="00210734" w:rsidRDefault="00210734" w:rsidP="00471586">
      <w:pPr>
        <w:spacing w:before="120" w:line="252" w:lineRule="auto"/>
        <w:ind w:firstLine="567"/>
        <w:jc w:val="both"/>
        <w:rPr>
          <w:rFonts w:ascii="Times New Roman" w:hAnsi="Times New Roman"/>
          <w:b/>
          <w:i/>
          <w:iCs/>
          <w:color w:val="000000" w:themeColor="text1"/>
          <w:sz w:val="26"/>
          <w:szCs w:val="26"/>
        </w:rPr>
      </w:pPr>
      <w:r w:rsidRPr="00210734">
        <w:rPr>
          <w:rFonts w:ascii="Times New Roman" w:hAnsi="Times New Roman"/>
          <w:b/>
          <w:i/>
          <w:color w:val="000000" w:themeColor="text1"/>
          <w:sz w:val="26"/>
          <w:szCs w:val="26"/>
        </w:rPr>
        <w:t>3</w:t>
      </w:r>
      <w:r w:rsidR="00630E43" w:rsidRPr="00210734">
        <w:rPr>
          <w:rFonts w:ascii="Times New Roman" w:hAnsi="Times New Roman"/>
          <w:b/>
          <w:i/>
          <w:color w:val="000000" w:themeColor="text1"/>
          <w:sz w:val="26"/>
          <w:szCs w:val="26"/>
        </w:rPr>
        <w:t xml:space="preserve">.1. </w:t>
      </w:r>
      <w:r w:rsidRPr="00210734">
        <w:rPr>
          <w:rFonts w:ascii="Times New Roman" w:eastAsia="Calibri" w:hAnsi="Times New Roman"/>
          <w:b/>
          <w:i/>
          <w:color w:val="FF0000"/>
          <w:sz w:val="26"/>
          <w:szCs w:val="26"/>
        </w:rPr>
        <w:t>Tiêu chuẩn 3.1</w:t>
      </w:r>
      <w:r w:rsidR="00C2781A">
        <w:rPr>
          <w:rFonts w:ascii="Times New Roman" w:eastAsia="Calibri" w:hAnsi="Times New Roman"/>
          <w:b/>
          <w:i/>
          <w:color w:val="FF0000"/>
          <w:sz w:val="26"/>
          <w:szCs w:val="26"/>
        </w:rPr>
        <w:t>:</w:t>
      </w:r>
      <w:r w:rsidRPr="00210734">
        <w:rPr>
          <w:rFonts w:ascii="Times New Roman" w:eastAsia="Calibri" w:hAnsi="Times New Roman"/>
          <w:b/>
          <w:i/>
          <w:color w:val="FF0000"/>
          <w:sz w:val="26"/>
          <w:szCs w:val="26"/>
        </w:rPr>
        <w:t xml:space="preserve"> Tỷ lệ thời gian thực hành, thực tập, thí nghiệm đảm bảo tối thiểu 60% thời gian khóa học, trong đó ít nhất 40% thời gian thực hành, thực tập, thí nghiệm tại doanh nghiệp</w:t>
      </w:r>
      <w:r w:rsidRPr="00210734">
        <w:rPr>
          <w:rFonts w:ascii="Times New Roman" w:hAnsi="Times New Roman"/>
          <w:b/>
          <w:i/>
          <w:iCs/>
          <w:color w:val="000000" w:themeColor="text1"/>
          <w:sz w:val="26"/>
          <w:szCs w:val="26"/>
        </w:rPr>
        <w:t xml:space="preserve"> </w:t>
      </w:r>
    </w:p>
    <w:p w:rsidR="00EA2E91" w:rsidRDefault="008E2367" w:rsidP="00471586">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1C062A" w:rsidRPr="001C062A" w:rsidRDefault="001C062A" w:rsidP="005807B4">
      <w:pPr>
        <w:spacing w:before="80" w:line="259" w:lineRule="auto"/>
        <w:ind w:firstLine="567"/>
        <w:jc w:val="both"/>
        <w:rPr>
          <w:rFonts w:ascii="Times New Roman" w:eastAsia="Calibri" w:hAnsi="Times New Roman"/>
          <w:bCs/>
          <w:i/>
          <w:iCs/>
          <w:sz w:val="26"/>
          <w:szCs w:val="26"/>
          <w:shd w:val="clear" w:color="auto" w:fill="FFFFFF"/>
        </w:rPr>
      </w:pPr>
      <w:r w:rsidRPr="001C062A">
        <w:rPr>
          <w:rFonts w:ascii="Times New Roman" w:eastAsia="Calibri" w:hAnsi="Times New Roman"/>
          <w:bCs/>
          <w:iCs/>
          <w:sz w:val="26"/>
          <w:szCs w:val="26"/>
          <w:shd w:val="clear" w:color="auto" w:fill="FFFFFF"/>
        </w:rPr>
        <w:t xml:space="preserve">Chương trình đào tạo được nhà trường xây dựng và biên soạn tuân thủ các quy định hiện hành về chương trình khung đào tạo, trong đó thể hiện rõ thời lượng thực hành, thực tập, thí nghiệm từ 60% thời gian trở lên </w:t>
      </w:r>
      <w:r w:rsidRPr="001C062A">
        <w:rPr>
          <w:rFonts w:ascii="Times New Roman" w:eastAsia="Calibri" w:hAnsi="Times New Roman"/>
          <w:bCs/>
          <w:i/>
          <w:iCs/>
          <w:sz w:val="26"/>
          <w:szCs w:val="26"/>
          <w:shd w:val="clear" w:color="auto" w:fill="FFFFFF"/>
        </w:rPr>
        <w:t>[3.1.01: Chương trình đào tạo các ngành nghề].</w:t>
      </w:r>
    </w:p>
    <w:p w:rsidR="001C062A" w:rsidRPr="001C062A" w:rsidRDefault="001C062A" w:rsidP="005807B4">
      <w:pPr>
        <w:spacing w:before="80" w:line="259"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t xml:space="preserve">Các môn học chung, cơ sở ngành, chuyên môn ngành; các môn học lý thuyết, thực hành, thực tập, thí nghiệm được nhà trường bố trí linh hoạt theo hai hình thức là tại trường và doanh nghiệp được thể hiện trong kế hoạch giảng dạy của chương trình đào tạo </w:t>
      </w:r>
      <w:r w:rsidRPr="001C062A">
        <w:rPr>
          <w:rFonts w:ascii="Times New Roman" w:eastAsia="Calibri" w:hAnsi="Times New Roman"/>
          <w:bCs/>
          <w:i/>
          <w:iCs/>
          <w:sz w:val="26"/>
          <w:szCs w:val="26"/>
          <w:shd w:val="clear" w:color="auto" w:fill="FFFFFF"/>
        </w:rPr>
        <w:t>[3.1.01: Chương trình đào tạo các ngành nghề].</w:t>
      </w:r>
      <w:r w:rsidRPr="001C062A">
        <w:rPr>
          <w:rFonts w:ascii="Times New Roman" w:eastAsia="Calibri" w:hAnsi="Times New Roman"/>
          <w:bCs/>
          <w:iCs/>
          <w:sz w:val="26"/>
          <w:szCs w:val="26"/>
          <w:shd w:val="clear" w:color="auto" w:fill="FFFFFF"/>
        </w:rPr>
        <w:t xml:space="preserve"> </w:t>
      </w:r>
      <w:r w:rsidRPr="001C062A">
        <w:rPr>
          <w:rFonts w:ascii="Times New Roman" w:eastAsia="Calibri" w:hAnsi="Times New Roman"/>
          <w:sz w:val="26"/>
          <w:szCs w:val="26"/>
        </w:rPr>
        <w:t xml:space="preserve">Các nội dung mang tính chất chuyên sâu nghề nghiệp cần sự tiếp xúc thực tế, Nhà trường kết hợp với các doanh nghiệp thực hiện đào tạo HSSV tại các doanh nghiệp </w:t>
      </w:r>
      <w:r w:rsidRPr="001C062A">
        <w:rPr>
          <w:rFonts w:ascii="Times New Roman" w:eastAsia="Calibri" w:hAnsi="Times New Roman"/>
          <w:i/>
          <w:sz w:val="26"/>
          <w:szCs w:val="26"/>
        </w:rPr>
        <w:t xml:space="preserve">[3.1.02: Biên bản, Hợp đồng hợp tác giữa Nhà trường và doanh nghiệp] </w:t>
      </w:r>
      <w:r w:rsidRPr="001C062A">
        <w:rPr>
          <w:rFonts w:ascii="Times New Roman" w:eastAsia="Calibri" w:hAnsi="Times New Roman"/>
          <w:sz w:val="26"/>
          <w:szCs w:val="26"/>
        </w:rPr>
        <w:t xml:space="preserve">trên cơ sở đảm bảo 40% </w:t>
      </w:r>
      <w:r w:rsidRPr="001C062A">
        <w:rPr>
          <w:rFonts w:ascii="Times New Roman" w:eastAsia="Calibri" w:hAnsi="Times New Roman"/>
          <w:bCs/>
          <w:iCs/>
          <w:sz w:val="26"/>
          <w:szCs w:val="26"/>
          <w:shd w:val="clear" w:color="auto" w:fill="FFFFFF"/>
        </w:rPr>
        <w:t>thời lượng thực hành, thực tập, thí nghiệm tại doanh nghiệp</w:t>
      </w:r>
      <w:r w:rsidRPr="001C062A">
        <w:rPr>
          <w:rFonts w:ascii="Times New Roman" w:eastAsia="Calibri" w:hAnsi="Times New Roman"/>
          <w:sz w:val="26"/>
          <w:szCs w:val="26"/>
        </w:rPr>
        <w:t xml:space="preserve"> </w:t>
      </w:r>
      <w:r w:rsidRPr="001C062A">
        <w:rPr>
          <w:rFonts w:ascii="Times New Roman" w:eastAsia="Calibri" w:hAnsi="Times New Roman"/>
          <w:i/>
          <w:sz w:val="26"/>
          <w:szCs w:val="26"/>
        </w:rPr>
        <w:t xml:space="preserve">. </w:t>
      </w:r>
    </w:p>
    <w:p w:rsidR="001C062A" w:rsidRPr="001C062A" w:rsidRDefault="001C062A" w:rsidP="005807B4">
      <w:pPr>
        <w:spacing w:before="80" w:line="259"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t xml:space="preserve">Nhằm nâng cao nghiệp vụ, chuyên môn nhà trường phân công giảng viên tham quan thực tế nhà máy, doanh nghiệp </w:t>
      </w:r>
      <w:r w:rsidRPr="001C062A">
        <w:rPr>
          <w:rFonts w:ascii="Times New Roman" w:eastAsia="Calibri" w:hAnsi="Times New Roman"/>
          <w:i/>
          <w:sz w:val="26"/>
          <w:szCs w:val="26"/>
        </w:rPr>
        <w:t>[3.1.03: Hồ sơ Thực tập tại Doanh nghiệp, Cơ quan chuyên môn của GV]</w:t>
      </w:r>
      <w:r w:rsidRPr="001C062A">
        <w:rPr>
          <w:rFonts w:ascii="Times New Roman" w:eastAsia="Calibri" w:hAnsi="Times New Roman"/>
          <w:sz w:val="26"/>
          <w:szCs w:val="26"/>
        </w:rPr>
        <w:t xml:space="preserve">. Trong thời gian học tập tại trường HSSV được nhà trường bố trí tham quan, học tập thực tế tại doanh nghiệp bằng đợt thực tập tốt nghiệp </w:t>
      </w:r>
      <w:r w:rsidRPr="001C062A">
        <w:rPr>
          <w:rFonts w:ascii="Times New Roman" w:eastAsia="Calibri" w:hAnsi="Times New Roman"/>
          <w:i/>
          <w:sz w:val="26"/>
          <w:szCs w:val="26"/>
        </w:rPr>
        <w:t xml:space="preserve">[3.1.04: Phiếu Thực tập tốt nghiệp của HSSV tại doanh nghiệp], </w:t>
      </w:r>
      <w:r w:rsidRPr="001C062A">
        <w:rPr>
          <w:rFonts w:ascii="Times New Roman" w:eastAsia="Calibri" w:hAnsi="Times New Roman"/>
          <w:sz w:val="26"/>
          <w:szCs w:val="26"/>
        </w:rPr>
        <w:t xml:space="preserve">qua đó trường cũng nhận được </w:t>
      </w:r>
      <w:r w:rsidRPr="001C062A">
        <w:rPr>
          <w:rFonts w:ascii="Times New Roman" w:eastAsia="Calibri" w:hAnsi="Times New Roman"/>
          <w:sz w:val="26"/>
          <w:szCs w:val="26"/>
        </w:rPr>
        <w:lastRenderedPageBreak/>
        <w:t xml:space="preserve">sự phản hồi của Doanh nghiệp về chương trình, chất lượng đào </w:t>
      </w:r>
      <w:r w:rsidRPr="001C062A">
        <w:rPr>
          <w:rFonts w:ascii="Times New Roman" w:eastAsia="Calibri" w:hAnsi="Times New Roman"/>
          <w:i/>
          <w:sz w:val="26"/>
          <w:szCs w:val="26"/>
        </w:rPr>
        <w:t>tạo [3.1.05: Bảng thống kê phiếu khảo sát, ý kiến cơ quan, doanh nghiệp đối với HSSV thực tập tốt nghiệp và HSSV đã tốt nghiệp về chất lượng đào tạo của nhà trường].</w:t>
      </w:r>
    </w:p>
    <w:p w:rsidR="001C062A" w:rsidRPr="001C062A" w:rsidRDefault="001C062A" w:rsidP="005807B4">
      <w:pPr>
        <w:spacing w:before="80" w:line="259" w:lineRule="auto"/>
        <w:ind w:firstLine="567"/>
        <w:jc w:val="both"/>
        <w:rPr>
          <w:rFonts w:ascii="Times New Roman" w:eastAsia="Calibri" w:hAnsi="Times New Roman"/>
          <w:i/>
          <w:sz w:val="26"/>
          <w:szCs w:val="26"/>
        </w:rPr>
      </w:pPr>
      <w:r w:rsidRPr="001C062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Pr="001C062A">
        <w:rPr>
          <w:rFonts w:ascii="Times New Roman" w:eastAsia="Calibri" w:hAnsi="Times New Roman"/>
          <w:i/>
          <w:sz w:val="26"/>
          <w:szCs w:val="26"/>
        </w:rPr>
        <w:t xml:space="preserve">[3.1.06: Báo cáo Tổng kết hoạt động đào tạo, hoạt động khoa học công nghệ và hợp tác quốc tế năm học 2017 – 2018, 2018 – 2019) </w:t>
      </w:r>
      <w:r w:rsidRPr="001C062A">
        <w:rPr>
          <w:rFonts w:ascii="Times New Roman" w:eastAsia="Calibri" w:hAnsi="Times New Roman"/>
          <w:sz w:val="26"/>
          <w:szCs w:val="26"/>
        </w:rPr>
        <w:t>và có phương hướng hoạt động cho năm học mới</w:t>
      </w:r>
      <w:r w:rsidRPr="001C062A">
        <w:rPr>
          <w:rFonts w:ascii="Times New Roman" w:eastAsia="Calibri" w:hAnsi="Times New Roman"/>
          <w:i/>
          <w:sz w:val="26"/>
          <w:szCs w:val="26"/>
        </w:rPr>
        <w:t>.</w:t>
      </w:r>
    </w:p>
    <w:p w:rsidR="00302E4F"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8745AA">
        <w:rPr>
          <w:rFonts w:ascii="Times New Roman" w:hAnsi="Times New Roman"/>
          <w:b/>
          <w:bCs/>
          <w:i/>
          <w:iCs/>
          <w:color w:val="000000" w:themeColor="text1"/>
          <w:sz w:val="26"/>
          <w:szCs w:val="26"/>
        </w:rPr>
        <w:t>3.1: 2</w:t>
      </w:r>
      <w:r w:rsidRPr="000477F2">
        <w:rPr>
          <w:rFonts w:ascii="Times New Roman" w:hAnsi="Times New Roman"/>
          <w:b/>
          <w:bCs/>
          <w:i/>
          <w:iCs/>
          <w:color w:val="000000" w:themeColor="text1"/>
          <w:sz w:val="26"/>
          <w:szCs w:val="26"/>
        </w:rPr>
        <w:t xml:space="preserve"> Điểm.</w:t>
      </w:r>
    </w:p>
    <w:p w:rsidR="00BD04E5" w:rsidRDefault="00BD04E5" w:rsidP="00471586">
      <w:pPr>
        <w:spacing w:before="120" w:line="252" w:lineRule="auto"/>
        <w:ind w:firstLine="567"/>
        <w:jc w:val="both"/>
        <w:rPr>
          <w:rFonts w:ascii="Times New Roman" w:hAnsi="Times New Roman"/>
          <w:b/>
          <w:bCs/>
          <w:i/>
          <w:iCs/>
          <w:color w:val="000000" w:themeColor="text1"/>
          <w:sz w:val="26"/>
          <w:szCs w:val="26"/>
        </w:rPr>
      </w:pPr>
    </w:p>
    <w:p w:rsidR="00C2781A" w:rsidRPr="00C2781A" w:rsidRDefault="00C2781A" w:rsidP="00BD04E5">
      <w:pPr>
        <w:shd w:val="clear" w:color="auto" w:fill="FFFFFF"/>
        <w:ind w:firstLine="567"/>
        <w:jc w:val="both"/>
        <w:rPr>
          <w:rFonts w:ascii="Times New Roman" w:hAnsi="Times New Roman"/>
          <w:color w:val="222222"/>
          <w:sz w:val="26"/>
          <w:szCs w:val="26"/>
        </w:rPr>
      </w:pPr>
      <w:r w:rsidRPr="00BD04E5">
        <w:rPr>
          <w:rFonts w:ascii="Times New Roman" w:hAnsi="Times New Roman"/>
          <w:b/>
          <w:bCs/>
          <w:i/>
          <w:iCs/>
          <w:color w:val="FF0000"/>
          <w:sz w:val="26"/>
          <w:szCs w:val="26"/>
        </w:rPr>
        <w:t xml:space="preserve">3.7. </w:t>
      </w:r>
      <w:r w:rsidRPr="00C2781A">
        <w:rPr>
          <w:rFonts w:ascii="Times New Roman" w:hAnsi="Times New Roman"/>
          <w:b/>
          <w:bCs/>
          <w:i/>
          <w:iCs/>
          <w:color w:val="FF0000"/>
          <w:sz w:val="26"/>
          <w:szCs w:val="26"/>
        </w:rPr>
        <w:t>Tiêu chuẩn 3.7</w:t>
      </w:r>
      <w:r w:rsidRPr="00BD04E5">
        <w:rPr>
          <w:rFonts w:ascii="Times New Roman" w:hAnsi="Times New Roman"/>
          <w:b/>
          <w:bCs/>
          <w:i/>
          <w:iCs/>
          <w:color w:val="FF0000"/>
          <w:sz w:val="26"/>
          <w:szCs w:val="26"/>
        </w:rPr>
        <w:t>:</w:t>
      </w:r>
      <w:r w:rsidRPr="00C2781A">
        <w:rPr>
          <w:rFonts w:ascii="Times New Roman" w:hAnsi="Times New Roman"/>
          <w:b/>
          <w:bCs/>
          <w:i/>
          <w:iCs/>
          <w:color w:val="FF0000"/>
          <w:sz w:val="26"/>
          <w:szCs w:val="26"/>
        </w:rPr>
        <w:t xml:space="preserve"> Có ít nhất 80% tổng số học sinh, sinh viên tốt nghiệp (90% đối với các ngành, nghề trọng điểm) được doanh nghiệp, đơn vị sử dụng lao động tham gia đánh giá kết quả học tập.</w:t>
      </w:r>
    </w:p>
    <w:p w:rsidR="00B84E0E" w:rsidRDefault="00B84E0E" w:rsidP="00B84E0E">
      <w:pPr>
        <w:spacing w:before="120" w:line="252" w:lineRule="auto"/>
        <w:ind w:firstLine="567"/>
        <w:jc w:val="both"/>
        <w:rPr>
          <w:rFonts w:ascii="Times New Roman" w:hAnsi="Times New Roman"/>
          <w:b/>
          <w:i/>
          <w:iCs/>
          <w:color w:val="000000" w:themeColor="text1"/>
          <w:sz w:val="26"/>
          <w:szCs w:val="26"/>
        </w:rPr>
      </w:pPr>
      <w:r w:rsidRPr="000477F2">
        <w:rPr>
          <w:rFonts w:ascii="Times New Roman" w:hAnsi="Times New Roman"/>
          <w:b/>
          <w:i/>
          <w:iCs/>
          <w:color w:val="000000" w:themeColor="text1"/>
          <w:sz w:val="26"/>
          <w:szCs w:val="26"/>
        </w:rPr>
        <w:t>Thuyết minh:</w:t>
      </w:r>
    </w:p>
    <w:p w:rsidR="00C2781A" w:rsidRPr="00C2781A" w:rsidRDefault="00C2781A" w:rsidP="00BD04E5">
      <w:pPr>
        <w:spacing w:before="80" w:line="259" w:lineRule="auto"/>
        <w:ind w:firstLine="567"/>
        <w:jc w:val="both"/>
        <w:rPr>
          <w:rFonts w:ascii="Times New Roman" w:eastAsia="Calibri" w:hAnsi="Times New Roman"/>
          <w:sz w:val="26"/>
          <w:szCs w:val="26"/>
        </w:rPr>
      </w:pPr>
      <w:r w:rsidRPr="00C2781A">
        <w:rPr>
          <w:rFonts w:ascii="Times New Roman" w:eastAsia="Calibri" w:hAnsi="Times New Roman"/>
          <w:sz w:val="26"/>
          <w:szCs w:val="26"/>
        </w:rPr>
        <w:t xml:space="preserve">Tổng kết hoạt động đào tạo, năm 2018 trường có số lượng HSSV tốt nghiệp đạt 96,13%; riêng đối với các ngành nghề trọng điểm trường được cấp duyệt theo Quyết định số 1836/QĐ-LĐTBXH đạt 91.2% </w:t>
      </w:r>
      <w:r w:rsidRPr="00C2781A">
        <w:rPr>
          <w:rFonts w:ascii="Times New Roman" w:eastAsia="Calibri" w:hAnsi="Times New Roman"/>
          <w:i/>
          <w:sz w:val="26"/>
          <w:szCs w:val="26"/>
        </w:rPr>
        <w:t>[3.2.01: Quyết định công nhận tốt nghiệp cao đẳng, trung cấp]</w:t>
      </w:r>
      <w:r w:rsidRPr="00C2781A">
        <w:rPr>
          <w:rFonts w:ascii="Times New Roman" w:eastAsia="Calibri" w:hAnsi="Times New Roman"/>
          <w:sz w:val="26"/>
          <w:szCs w:val="26"/>
        </w:rPr>
        <w:t>.</w:t>
      </w:r>
    </w:p>
    <w:p w:rsidR="00C2781A" w:rsidRPr="00C2781A" w:rsidRDefault="00C2781A" w:rsidP="00BD04E5">
      <w:pPr>
        <w:spacing w:before="80" w:line="259" w:lineRule="auto"/>
        <w:ind w:firstLine="567"/>
        <w:jc w:val="both"/>
        <w:rPr>
          <w:rFonts w:ascii="Times New Roman" w:eastAsia="Calibri" w:hAnsi="Times New Roman"/>
          <w:i/>
          <w:sz w:val="26"/>
          <w:szCs w:val="26"/>
        </w:rPr>
      </w:pPr>
      <w:r w:rsidRPr="00C2781A">
        <w:rPr>
          <w:rFonts w:ascii="Times New Roman" w:eastAsia="Calibri" w:hAnsi="Times New Roman"/>
          <w:sz w:val="26"/>
          <w:szCs w:val="26"/>
        </w:rPr>
        <w:t xml:space="preserve">Công tác tổ chức thi, đánh giá và công nhận kết quả học tập, tốt nghiệp được thực hiện đúng các quy định hiện hành </w:t>
      </w:r>
      <w:r w:rsidRPr="00C2781A">
        <w:rPr>
          <w:rFonts w:ascii="Times New Roman" w:eastAsia="Calibri" w:hAnsi="Times New Roman"/>
          <w:i/>
          <w:sz w:val="26"/>
          <w:szCs w:val="26"/>
        </w:rPr>
        <w:t>[3.2.02: Thông tư số 22/2014/TT-BGDĐT; Quyết định số 713/QĐ-LTT-ĐT; Quyết định số 1267/QĐ-LTT; Quyết định số 1268/QĐ-LTT].</w:t>
      </w:r>
      <w:r w:rsidRPr="00C2781A">
        <w:rPr>
          <w:rFonts w:ascii="Times New Roman" w:eastAsia="Calibri" w:hAnsi="Times New Roman"/>
          <w:sz w:val="26"/>
          <w:szCs w:val="26"/>
        </w:rPr>
        <w:t xml:space="preserve"> Trong quá trình đào tạo, HSSV được doanh nghiệp tham gia vào việc hướng dẫn và đánh giá kết quả học tập thông qua đợt thực tập tốt nghiệp của HSSV </w:t>
      </w:r>
      <w:r w:rsidRPr="00C2781A">
        <w:rPr>
          <w:rFonts w:ascii="Times New Roman" w:eastAsia="Calibri" w:hAnsi="Times New Roman"/>
          <w:i/>
          <w:sz w:val="26"/>
          <w:szCs w:val="26"/>
        </w:rPr>
        <w:t>[3.</w:t>
      </w:r>
      <w:r w:rsidR="006F08B1">
        <w:rPr>
          <w:rFonts w:ascii="Times New Roman" w:eastAsia="Calibri" w:hAnsi="Times New Roman"/>
          <w:i/>
          <w:sz w:val="26"/>
          <w:szCs w:val="26"/>
        </w:rPr>
        <w:t>2</w:t>
      </w:r>
      <w:r w:rsidRPr="00C2781A">
        <w:rPr>
          <w:rFonts w:ascii="Times New Roman" w:eastAsia="Calibri" w:hAnsi="Times New Roman"/>
          <w:i/>
          <w:sz w:val="26"/>
          <w:szCs w:val="26"/>
        </w:rPr>
        <w:t>.03: Bảng tổng hợp danh sách công ty nhận HSSV thực tập tốt nghiệp].</w:t>
      </w:r>
    </w:p>
    <w:p w:rsidR="00C2781A" w:rsidRPr="00C2781A" w:rsidRDefault="00C2781A" w:rsidP="00BD04E5">
      <w:pPr>
        <w:spacing w:before="80" w:line="259" w:lineRule="auto"/>
        <w:ind w:firstLine="567"/>
        <w:jc w:val="both"/>
        <w:rPr>
          <w:rFonts w:ascii="Times New Roman" w:eastAsia="Calibri" w:hAnsi="Times New Roman"/>
          <w:i/>
          <w:sz w:val="26"/>
          <w:szCs w:val="26"/>
        </w:rPr>
      </w:pPr>
      <w:r w:rsidRPr="00C2781A">
        <w:rPr>
          <w:rFonts w:ascii="Times New Roman" w:eastAsia="Calibri" w:hAnsi="Times New Roman"/>
          <w:sz w:val="26"/>
          <w:szCs w:val="26"/>
        </w:rPr>
        <w:t xml:space="preserve">Qua các năm tổ chức theo hình thức trên, nhà trường đạt nhiều kết quả tích cực, trong đó các đại diện doanh nghiệp đều đánh giá cao về chất lượng đào tạo của nhà trường </w:t>
      </w:r>
      <w:r w:rsidRPr="00C2781A">
        <w:rPr>
          <w:rFonts w:ascii="Times New Roman" w:eastAsia="Calibri" w:hAnsi="Times New Roman"/>
          <w:i/>
          <w:sz w:val="26"/>
          <w:szCs w:val="26"/>
        </w:rPr>
        <w:t>[3.1.0</w:t>
      </w:r>
      <w:r w:rsidR="006F08B1">
        <w:rPr>
          <w:rFonts w:ascii="Times New Roman" w:eastAsia="Calibri" w:hAnsi="Times New Roman"/>
          <w:i/>
          <w:sz w:val="26"/>
          <w:szCs w:val="26"/>
        </w:rPr>
        <w:t>5</w:t>
      </w:r>
      <w:r w:rsidRPr="00C2781A">
        <w:rPr>
          <w:rFonts w:ascii="Times New Roman" w:eastAsia="Calibri" w:hAnsi="Times New Roman"/>
          <w:i/>
          <w:sz w:val="26"/>
          <w:szCs w:val="26"/>
        </w:rPr>
        <w:t>: Bảng thống kê phiếu khảo sát, ý kiến cơ quan, doanh nghiệp đối với HSSV thực tập tốt nghiệp và HSSV đã tốt nghiệp về chất lượng đào tạo của nhà trường]</w:t>
      </w:r>
      <w:r w:rsidRPr="00C2781A">
        <w:rPr>
          <w:rFonts w:ascii="Times New Roman" w:eastAsia="Calibri" w:hAnsi="Times New Roman"/>
          <w:sz w:val="26"/>
          <w:szCs w:val="26"/>
        </w:rPr>
        <w:t xml:space="preserve"> và kết quả học tập mà người học đạt được về kiến thức chuyên môn, thái độ </w:t>
      </w:r>
      <w:r w:rsidRPr="00C2781A">
        <w:rPr>
          <w:rFonts w:ascii="Times New Roman" w:eastAsia="Calibri" w:hAnsi="Times New Roman"/>
          <w:i/>
          <w:sz w:val="26"/>
          <w:szCs w:val="26"/>
        </w:rPr>
        <w:t>[3.1.0</w:t>
      </w:r>
      <w:r w:rsidR="006F08B1">
        <w:rPr>
          <w:rFonts w:ascii="Times New Roman" w:eastAsia="Calibri" w:hAnsi="Times New Roman"/>
          <w:i/>
          <w:sz w:val="26"/>
          <w:szCs w:val="26"/>
        </w:rPr>
        <w:t>4</w:t>
      </w:r>
      <w:r w:rsidRPr="00C2781A">
        <w:rPr>
          <w:rFonts w:ascii="Times New Roman" w:eastAsia="Calibri" w:hAnsi="Times New Roman"/>
          <w:i/>
          <w:sz w:val="26"/>
          <w:szCs w:val="26"/>
        </w:rPr>
        <w:t>: Phiếu Thực tập tốt nghiệp của HSSV tại doanh nghiệp].</w:t>
      </w:r>
    </w:p>
    <w:p w:rsidR="00C2781A" w:rsidRPr="00C2781A" w:rsidRDefault="00C2781A" w:rsidP="00BD04E5">
      <w:pPr>
        <w:spacing w:before="80" w:line="259" w:lineRule="auto"/>
        <w:ind w:firstLine="567"/>
        <w:jc w:val="both"/>
        <w:rPr>
          <w:rFonts w:ascii="Times New Roman" w:eastAsia="Calibri" w:hAnsi="Times New Roman"/>
          <w:i/>
          <w:sz w:val="26"/>
          <w:szCs w:val="26"/>
        </w:rPr>
      </w:pPr>
      <w:r w:rsidRPr="00C2781A">
        <w:rPr>
          <w:rFonts w:ascii="Times New Roman" w:eastAsia="Calibri" w:hAnsi="Times New Roman"/>
          <w:sz w:val="26"/>
          <w:szCs w:val="26"/>
        </w:rPr>
        <w:t xml:space="preserve">Qua mỗi đợt tốt nghiệp, </w:t>
      </w:r>
      <w:r w:rsidR="006F08B1">
        <w:rPr>
          <w:rFonts w:ascii="Times New Roman" w:eastAsia="Calibri" w:hAnsi="Times New Roman"/>
          <w:sz w:val="26"/>
          <w:szCs w:val="26"/>
        </w:rPr>
        <w:t xml:space="preserve">nhà trường phối hợp với các </w:t>
      </w:r>
      <w:r w:rsidRPr="00C2781A">
        <w:rPr>
          <w:rFonts w:ascii="Times New Roman" w:eastAsia="Calibri" w:hAnsi="Times New Roman"/>
          <w:sz w:val="26"/>
          <w:szCs w:val="26"/>
        </w:rPr>
        <w:t xml:space="preserve">doanh nghiệp trực tiếp khảo sát và lựa chọn được các </w:t>
      </w:r>
      <w:r w:rsidR="006F08B1">
        <w:rPr>
          <w:rFonts w:ascii="Times New Roman" w:eastAsia="Calibri" w:hAnsi="Times New Roman"/>
          <w:sz w:val="26"/>
          <w:szCs w:val="26"/>
        </w:rPr>
        <w:t>HSSV</w:t>
      </w:r>
      <w:r w:rsidRPr="00C2781A">
        <w:rPr>
          <w:rFonts w:ascii="Times New Roman" w:eastAsia="Calibri" w:hAnsi="Times New Roman"/>
          <w:sz w:val="26"/>
          <w:szCs w:val="26"/>
        </w:rPr>
        <w:t xml:space="preserve"> phù hợp cho nhu cầu tuyển dụng của đơn vị </w:t>
      </w:r>
      <w:r w:rsidRPr="00C2781A">
        <w:rPr>
          <w:rFonts w:ascii="Times New Roman" w:eastAsia="Calibri" w:hAnsi="Times New Roman"/>
          <w:i/>
          <w:sz w:val="26"/>
          <w:szCs w:val="26"/>
        </w:rPr>
        <w:t>[3.</w:t>
      </w:r>
      <w:r w:rsidR="00C63881">
        <w:rPr>
          <w:rFonts w:ascii="Times New Roman" w:eastAsia="Calibri" w:hAnsi="Times New Roman"/>
          <w:i/>
          <w:sz w:val="26"/>
          <w:szCs w:val="26"/>
        </w:rPr>
        <w:t>2</w:t>
      </w:r>
      <w:r w:rsidRPr="00C2781A">
        <w:rPr>
          <w:rFonts w:ascii="Times New Roman" w:eastAsia="Calibri" w:hAnsi="Times New Roman"/>
          <w:i/>
          <w:sz w:val="26"/>
          <w:szCs w:val="26"/>
        </w:rPr>
        <w:t>.0</w:t>
      </w:r>
      <w:r w:rsidR="00C63881">
        <w:rPr>
          <w:rFonts w:ascii="Times New Roman" w:eastAsia="Calibri" w:hAnsi="Times New Roman"/>
          <w:i/>
          <w:sz w:val="26"/>
          <w:szCs w:val="26"/>
        </w:rPr>
        <w:t>4</w:t>
      </w:r>
      <w:r w:rsidRPr="00C2781A">
        <w:rPr>
          <w:rFonts w:ascii="Times New Roman" w:eastAsia="Calibri" w:hAnsi="Times New Roman"/>
          <w:i/>
          <w:sz w:val="26"/>
          <w:szCs w:val="26"/>
        </w:rPr>
        <w:t>: Kế hoạch tổ chức ngày hội việc làm tại trường].</w:t>
      </w:r>
    </w:p>
    <w:p w:rsidR="00C2781A" w:rsidRPr="00C2781A" w:rsidRDefault="00C2781A" w:rsidP="00BD04E5">
      <w:pPr>
        <w:spacing w:before="80" w:line="259" w:lineRule="auto"/>
        <w:ind w:firstLine="567"/>
        <w:jc w:val="both"/>
        <w:rPr>
          <w:rFonts w:ascii="Times New Roman" w:eastAsia="Calibri" w:hAnsi="Times New Roman"/>
          <w:i/>
          <w:sz w:val="26"/>
          <w:szCs w:val="26"/>
        </w:rPr>
      </w:pPr>
      <w:r w:rsidRPr="00C2781A">
        <w:rPr>
          <w:rFonts w:ascii="Times New Roman" w:eastAsia="Calibri" w:hAnsi="Times New Roman"/>
          <w:sz w:val="26"/>
          <w:szCs w:val="26"/>
        </w:rPr>
        <w:t xml:space="preserve">Tổng kết năm học, trường tiến hành lập báo cáo tổng kết hoạt động đào tạo để trình Hội đồng khoa học và Đào tạo đánh giá kết quả đào tạo qua một năm hoạt động </w:t>
      </w:r>
      <w:r w:rsidRPr="00C2781A">
        <w:rPr>
          <w:rFonts w:ascii="Times New Roman" w:eastAsia="Calibri" w:hAnsi="Times New Roman"/>
          <w:i/>
          <w:sz w:val="26"/>
          <w:szCs w:val="26"/>
        </w:rPr>
        <w:t>[3.1.06: Báo cáo Tổng kết hoạt động đào tạo, hoạt động khoa học công nghệ và hợp tác quốc tế năm học 2017 – 2018</w:t>
      </w:r>
      <w:bookmarkStart w:id="0" w:name="_GoBack"/>
      <w:bookmarkEnd w:id="0"/>
      <w:r w:rsidRPr="00C2781A">
        <w:rPr>
          <w:rFonts w:ascii="Times New Roman" w:eastAsia="Calibri" w:hAnsi="Times New Roman"/>
          <w:i/>
          <w:sz w:val="26"/>
          <w:szCs w:val="26"/>
        </w:rPr>
        <w:t xml:space="preserve">) </w:t>
      </w:r>
      <w:r w:rsidRPr="00C2781A">
        <w:rPr>
          <w:rFonts w:ascii="Times New Roman" w:eastAsia="Calibri" w:hAnsi="Times New Roman"/>
          <w:sz w:val="26"/>
          <w:szCs w:val="26"/>
        </w:rPr>
        <w:t>và có phương hướng hoạt động cho năm học mới</w:t>
      </w:r>
      <w:r w:rsidRPr="00C2781A">
        <w:rPr>
          <w:rFonts w:ascii="Times New Roman" w:eastAsia="Calibri" w:hAnsi="Times New Roman"/>
          <w:i/>
          <w:sz w:val="26"/>
          <w:szCs w:val="26"/>
        </w:rPr>
        <w: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C63881">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w:t>
      </w:r>
      <w:r w:rsidR="00C63881">
        <w:rPr>
          <w:rFonts w:ascii="Times New Roman" w:hAnsi="Times New Roman"/>
          <w:b/>
          <w:bCs/>
          <w:i/>
          <w:iCs/>
          <w:color w:val="000000" w:themeColor="text1"/>
          <w:sz w:val="26"/>
          <w:szCs w:val="26"/>
        </w:rPr>
        <w:t>7: 2</w:t>
      </w:r>
      <w:r w:rsidRPr="000477F2">
        <w:rPr>
          <w:rFonts w:ascii="Times New Roman" w:hAnsi="Times New Roman"/>
          <w:b/>
          <w:bCs/>
          <w:i/>
          <w:iCs/>
          <w:color w:val="000000" w:themeColor="text1"/>
          <w:sz w:val="26"/>
          <w:szCs w:val="26"/>
        </w:rPr>
        <w:t xml:space="preserve"> Điểm.</w:t>
      </w:r>
    </w:p>
    <w:p w:rsidR="002A5E15" w:rsidRPr="000477F2" w:rsidRDefault="00630E43" w:rsidP="00D627D7">
      <w:pPr>
        <w:tabs>
          <w:tab w:val="left" w:pos="960"/>
        </w:tabs>
        <w:spacing w:before="120" w:line="252" w:lineRule="auto"/>
        <w:ind w:firstLine="567"/>
        <w:jc w:val="both"/>
        <w:rPr>
          <w:rFonts w:ascii="Times New Roman" w:hAnsi="Times New Roman"/>
          <w:color w:val="000000" w:themeColor="text1"/>
          <w:sz w:val="16"/>
          <w:lang w:val="vi-VN"/>
        </w:rPr>
      </w:pPr>
      <w:r w:rsidRPr="000477F2">
        <w:rPr>
          <w:rFonts w:ascii="Times New Roman" w:hAnsi="Times New Roman"/>
          <w:b/>
          <w:color w:val="000000" w:themeColor="text1"/>
          <w:sz w:val="26"/>
          <w:szCs w:val="26"/>
        </w:rPr>
        <w:tab/>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5FB" w:rsidRDefault="005205FB">
      <w:r>
        <w:separator/>
      </w:r>
    </w:p>
  </w:endnote>
  <w:endnote w:type="continuationSeparator" w:id="0">
    <w:p w:rsidR="005205FB" w:rsidRDefault="005205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charset w:val="00"/>
    <w:family w:val="swiss"/>
    <w:pitch w:val="variable"/>
    <w:sig w:usb0="00000003" w:usb1="00000000" w:usb2="00000000" w:usb3="00000000" w:csb0="00000001"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NI-Times">
    <w:altName w:val="Times New Roman"/>
    <w:charset w:val="00"/>
    <w:family w:val="auto"/>
    <w:pitch w:val="variable"/>
    <w:sig w:usb0="00000001"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DB0871">
    <w:pPr>
      <w:pStyle w:val="Footer"/>
      <w:framePr w:wrap="around" w:vAnchor="text" w:hAnchor="margin" w:xAlign="right" w:y="1"/>
      <w:rPr>
        <w:rStyle w:val="PageNumber"/>
      </w:rPr>
    </w:pPr>
    <w:r>
      <w:rPr>
        <w:rStyle w:val="PageNumber"/>
      </w:rPr>
      <w:fldChar w:fldCharType="begin"/>
    </w:r>
    <w:r w:rsidR="00324FE5">
      <w:rPr>
        <w:rStyle w:val="PageNumber"/>
      </w:rPr>
      <w:instrText xml:space="preserve">PAGE  </w:instrText>
    </w:r>
    <w:r>
      <w:rPr>
        <w:rStyle w:val="PageNumber"/>
      </w:rPr>
      <w:fldChar w:fldCharType="end"/>
    </w:r>
  </w:p>
  <w:p w:rsidR="00324FE5" w:rsidRDefault="00324FE5"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4FE5" w:rsidRDefault="00E02007" w:rsidP="003651DB">
    <w:pPr>
      <w:pStyle w:val="Footer"/>
      <w:framePr w:wrap="around" w:vAnchor="text" w:hAnchor="margin" w:xAlign="right" w:y="1"/>
      <w:jc w:val="center"/>
      <w:rPr>
        <w:rStyle w:val="PageNumber"/>
      </w:rPr>
    </w:pPr>
    <w:r>
      <w:rPr>
        <w:rStyle w:val="PageNumber"/>
      </w:rPr>
      <w:fldChar w:fldCharType="begin"/>
    </w:r>
    <w:r w:rsidR="00324FE5">
      <w:rPr>
        <w:rStyle w:val="PageNumber"/>
      </w:rPr>
      <w:instrText xml:space="preserve">PAGE  </w:instrText>
    </w:r>
    <w:r>
      <w:rPr>
        <w:rStyle w:val="PageNumber"/>
      </w:rPr>
      <w:fldChar w:fldCharType="separate"/>
    </w:r>
    <w:r w:rsidR="00AC005C">
      <w:rPr>
        <w:rStyle w:val="PageNumber"/>
        <w:noProof/>
      </w:rPr>
      <w:t>2</w:t>
    </w:r>
    <w:r>
      <w:rPr>
        <w:rStyle w:val="PageNumber"/>
      </w:rPr>
      <w:fldChar w:fldCharType="end"/>
    </w:r>
  </w:p>
  <w:p w:rsidR="00324FE5" w:rsidRDefault="00324FE5"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5FB" w:rsidRDefault="005205FB">
      <w:r>
        <w:separator/>
      </w:r>
    </w:p>
  </w:footnote>
  <w:footnote w:type="continuationSeparator" w:id="0">
    <w:p w:rsidR="005205FB" w:rsidRDefault="005205F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9.8pt;height:9.8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8">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0">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1">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3">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4">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8">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9">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1">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4">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6">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9"/>
  </w:num>
  <w:num w:numId="3">
    <w:abstractNumId w:val="3"/>
  </w:num>
  <w:num w:numId="4">
    <w:abstractNumId w:val="17"/>
  </w:num>
  <w:num w:numId="5">
    <w:abstractNumId w:val="14"/>
  </w:num>
  <w:num w:numId="6">
    <w:abstractNumId w:val="15"/>
  </w:num>
  <w:num w:numId="7">
    <w:abstractNumId w:val="25"/>
  </w:num>
  <w:num w:numId="8">
    <w:abstractNumId w:val="22"/>
  </w:num>
  <w:num w:numId="9">
    <w:abstractNumId w:val="1"/>
  </w:num>
  <w:num w:numId="10">
    <w:abstractNumId w:val="23"/>
  </w:num>
  <w:num w:numId="11">
    <w:abstractNumId w:val="19"/>
  </w:num>
  <w:num w:numId="12">
    <w:abstractNumId w:val="5"/>
  </w:num>
  <w:num w:numId="13">
    <w:abstractNumId w:val="13"/>
  </w:num>
  <w:num w:numId="14">
    <w:abstractNumId w:val="18"/>
  </w:num>
  <w:num w:numId="15">
    <w:abstractNumId w:val="4"/>
  </w:num>
  <w:num w:numId="16">
    <w:abstractNumId w:val="11"/>
  </w:num>
  <w:num w:numId="17">
    <w:abstractNumId w:val="21"/>
  </w:num>
  <w:num w:numId="18">
    <w:abstractNumId w:val="26"/>
  </w:num>
  <w:num w:numId="19">
    <w:abstractNumId w:val="24"/>
  </w:num>
  <w:num w:numId="20">
    <w:abstractNumId w:val="7"/>
  </w:num>
  <w:num w:numId="21">
    <w:abstractNumId w:val="0"/>
  </w:num>
  <w:num w:numId="22">
    <w:abstractNumId w:val="12"/>
  </w:num>
  <w:num w:numId="23">
    <w:abstractNumId w:val="10"/>
  </w:num>
  <w:num w:numId="24">
    <w:abstractNumId w:val="20"/>
  </w:num>
  <w:num w:numId="25">
    <w:abstractNumId w:val="16"/>
  </w:num>
  <w:num w:numId="26">
    <w:abstractNumId w:val="6"/>
  </w:num>
  <w:num w:numId="2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98245D"/>
    <w:rsid w:val="00010C4C"/>
    <w:rsid w:val="000151E5"/>
    <w:rsid w:val="00017154"/>
    <w:rsid w:val="000317D3"/>
    <w:rsid w:val="00032888"/>
    <w:rsid w:val="0003688B"/>
    <w:rsid w:val="00040660"/>
    <w:rsid w:val="000477F2"/>
    <w:rsid w:val="000545E7"/>
    <w:rsid w:val="00054909"/>
    <w:rsid w:val="000572B3"/>
    <w:rsid w:val="00063B18"/>
    <w:rsid w:val="000724CE"/>
    <w:rsid w:val="00077260"/>
    <w:rsid w:val="0008139F"/>
    <w:rsid w:val="000819D7"/>
    <w:rsid w:val="00087CB2"/>
    <w:rsid w:val="00094581"/>
    <w:rsid w:val="00095C2E"/>
    <w:rsid w:val="0009633B"/>
    <w:rsid w:val="000B7738"/>
    <w:rsid w:val="000C5ED1"/>
    <w:rsid w:val="000D0355"/>
    <w:rsid w:val="000D0823"/>
    <w:rsid w:val="000D306A"/>
    <w:rsid w:val="000E0D09"/>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089"/>
    <w:rsid w:val="001652AE"/>
    <w:rsid w:val="00170468"/>
    <w:rsid w:val="0018588B"/>
    <w:rsid w:val="00186223"/>
    <w:rsid w:val="00193A76"/>
    <w:rsid w:val="001942DD"/>
    <w:rsid w:val="00194452"/>
    <w:rsid w:val="001959BE"/>
    <w:rsid w:val="001B071B"/>
    <w:rsid w:val="001C0254"/>
    <w:rsid w:val="001C062A"/>
    <w:rsid w:val="001C1563"/>
    <w:rsid w:val="001C67AB"/>
    <w:rsid w:val="001D4CB8"/>
    <w:rsid w:val="001D565F"/>
    <w:rsid w:val="001E2BCD"/>
    <w:rsid w:val="001E6BB0"/>
    <w:rsid w:val="001E6D39"/>
    <w:rsid w:val="001E7B86"/>
    <w:rsid w:val="001F395A"/>
    <w:rsid w:val="001F6088"/>
    <w:rsid w:val="00202600"/>
    <w:rsid w:val="00204E3B"/>
    <w:rsid w:val="00207EE6"/>
    <w:rsid w:val="00210734"/>
    <w:rsid w:val="00210B14"/>
    <w:rsid w:val="00226D1D"/>
    <w:rsid w:val="0022703F"/>
    <w:rsid w:val="00233308"/>
    <w:rsid w:val="00237CF6"/>
    <w:rsid w:val="00244724"/>
    <w:rsid w:val="00253608"/>
    <w:rsid w:val="00254382"/>
    <w:rsid w:val="00255A5E"/>
    <w:rsid w:val="0026391D"/>
    <w:rsid w:val="00282CA7"/>
    <w:rsid w:val="002852F1"/>
    <w:rsid w:val="00291421"/>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32CBB"/>
    <w:rsid w:val="00340AE2"/>
    <w:rsid w:val="003425A6"/>
    <w:rsid w:val="003450E3"/>
    <w:rsid w:val="00345761"/>
    <w:rsid w:val="00351756"/>
    <w:rsid w:val="003651DB"/>
    <w:rsid w:val="00365F58"/>
    <w:rsid w:val="00373718"/>
    <w:rsid w:val="0037515D"/>
    <w:rsid w:val="0037761D"/>
    <w:rsid w:val="0039155A"/>
    <w:rsid w:val="00391E84"/>
    <w:rsid w:val="00393321"/>
    <w:rsid w:val="003951D9"/>
    <w:rsid w:val="003963AE"/>
    <w:rsid w:val="003A1F3E"/>
    <w:rsid w:val="003B2875"/>
    <w:rsid w:val="003B38A0"/>
    <w:rsid w:val="003B6099"/>
    <w:rsid w:val="003C0EC7"/>
    <w:rsid w:val="003C42E4"/>
    <w:rsid w:val="003C7D24"/>
    <w:rsid w:val="003D06CD"/>
    <w:rsid w:val="003D1082"/>
    <w:rsid w:val="003E3892"/>
    <w:rsid w:val="00401C19"/>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6A04"/>
    <w:rsid w:val="004A7298"/>
    <w:rsid w:val="004B3547"/>
    <w:rsid w:val="004B63B3"/>
    <w:rsid w:val="004D4AEE"/>
    <w:rsid w:val="004D6EAB"/>
    <w:rsid w:val="004E42CC"/>
    <w:rsid w:val="004E7E15"/>
    <w:rsid w:val="004F0F53"/>
    <w:rsid w:val="004F7379"/>
    <w:rsid w:val="00502567"/>
    <w:rsid w:val="00506C38"/>
    <w:rsid w:val="0051280D"/>
    <w:rsid w:val="005205FB"/>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07B4"/>
    <w:rsid w:val="00586A31"/>
    <w:rsid w:val="005923D7"/>
    <w:rsid w:val="00594227"/>
    <w:rsid w:val="005A2450"/>
    <w:rsid w:val="005C15AB"/>
    <w:rsid w:val="005C4832"/>
    <w:rsid w:val="005C63EC"/>
    <w:rsid w:val="005C6B3F"/>
    <w:rsid w:val="005C7472"/>
    <w:rsid w:val="005D12BC"/>
    <w:rsid w:val="005D13E2"/>
    <w:rsid w:val="005D3C67"/>
    <w:rsid w:val="005E2E1D"/>
    <w:rsid w:val="005E4132"/>
    <w:rsid w:val="005E5797"/>
    <w:rsid w:val="005F12EA"/>
    <w:rsid w:val="00603FDC"/>
    <w:rsid w:val="00605841"/>
    <w:rsid w:val="00606038"/>
    <w:rsid w:val="0060722F"/>
    <w:rsid w:val="00612EA8"/>
    <w:rsid w:val="0061524D"/>
    <w:rsid w:val="006255D5"/>
    <w:rsid w:val="00627E08"/>
    <w:rsid w:val="00630E43"/>
    <w:rsid w:val="006316E7"/>
    <w:rsid w:val="006358D2"/>
    <w:rsid w:val="00636374"/>
    <w:rsid w:val="00640836"/>
    <w:rsid w:val="0064568C"/>
    <w:rsid w:val="006514CC"/>
    <w:rsid w:val="00651585"/>
    <w:rsid w:val="006553CC"/>
    <w:rsid w:val="00680629"/>
    <w:rsid w:val="00680B60"/>
    <w:rsid w:val="00680C2B"/>
    <w:rsid w:val="0068172D"/>
    <w:rsid w:val="0068299F"/>
    <w:rsid w:val="0069202C"/>
    <w:rsid w:val="006A6003"/>
    <w:rsid w:val="006B0D62"/>
    <w:rsid w:val="006B16FD"/>
    <w:rsid w:val="006B1EC9"/>
    <w:rsid w:val="006B4E14"/>
    <w:rsid w:val="006D104A"/>
    <w:rsid w:val="006D147E"/>
    <w:rsid w:val="006E2F46"/>
    <w:rsid w:val="006E6034"/>
    <w:rsid w:val="006F08B1"/>
    <w:rsid w:val="00712165"/>
    <w:rsid w:val="00712EF1"/>
    <w:rsid w:val="007209F7"/>
    <w:rsid w:val="00730B33"/>
    <w:rsid w:val="00732F57"/>
    <w:rsid w:val="00734AB0"/>
    <w:rsid w:val="007412B2"/>
    <w:rsid w:val="0074775B"/>
    <w:rsid w:val="00754AA1"/>
    <w:rsid w:val="00762524"/>
    <w:rsid w:val="007760EC"/>
    <w:rsid w:val="0079178D"/>
    <w:rsid w:val="0079727E"/>
    <w:rsid w:val="00797792"/>
    <w:rsid w:val="007B0623"/>
    <w:rsid w:val="007B1E26"/>
    <w:rsid w:val="007B2C40"/>
    <w:rsid w:val="007B3C95"/>
    <w:rsid w:val="007B6254"/>
    <w:rsid w:val="007C75A1"/>
    <w:rsid w:val="007D196C"/>
    <w:rsid w:val="007D6682"/>
    <w:rsid w:val="007E2F08"/>
    <w:rsid w:val="007E3876"/>
    <w:rsid w:val="007E7930"/>
    <w:rsid w:val="007E7DCF"/>
    <w:rsid w:val="007F4025"/>
    <w:rsid w:val="007F66AD"/>
    <w:rsid w:val="007F6CFD"/>
    <w:rsid w:val="0080356F"/>
    <w:rsid w:val="00803F9F"/>
    <w:rsid w:val="00804C50"/>
    <w:rsid w:val="0081148C"/>
    <w:rsid w:val="00817D71"/>
    <w:rsid w:val="00820198"/>
    <w:rsid w:val="00822D32"/>
    <w:rsid w:val="00835259"/>
    <w:rsid w:val="00837984"/>
    <w:rsid w:val="00846F34"/>
    <w:rsid w:val="00850FD6"/>
    <w:rsid w:val="00863547"/>
    <w:rsid w:val="0086796E"/>
    <w:rsid w:val="008719D9"/>
    <w:rsid w:val="00873116"/>
    <w:rsid w:val="008745AA"/>
    <w:rsid w:val="0087492F"/>
    <w:rsid w:val="008753E9"/>
    <w:rsid w:val="00883DDF"/>
    <w:rsid w:val="0089425E"/>
    <w:rsid w:val="00894730"/>
    <w:rsid w:val="008A08AA"/>
    <w:rsid w:val="008A1A35"/>
    <w:rsid w:val="008A7DC6"/>
    <w:rsid w:val="008C216E"/>
    <w:rsid w:val="008D3C9F"/>
    <w:rsid w:val="008D5593"/>
    <w:rsid w:val="008E2367"/>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7D89"/>
    <w:rsid w:val="00A51D63"/>
    <w:rsid w:val="00A60052"/>
    <w:rsid w:val="00A6338B"/>
    <w:rsid w:val="00A71B25"/>
    <w:rsid w:val="00A72832"/>
    <w:rsid w:val="00A74649"/>
    <w:rsid w:val="00A76390"/>
    <w:rsid w:val="00A84248"/>
    <w:rsid w:val="00A9638C"/>
    <w:rsid w:val="00AA57D2"/>
    <w:rsid w:val="00AC005C"/>
    <w:rsid w:val="00AC5442"/>
    <w:rsid w:val="00AD4D4E"/>
    <w:rsid w:val="00AD5AFE"/>
    <w:rsid w:val="00AE0AF9"/>
    <w:rsid w:val="00AE3644"/>
    <w:rsid w:val="00AE4561"/>
    <w:rsid w:val="00AF4199"/>
    <w:rsid w:val="00AF526C"/>
    <w:rsid w:val="00AF5613"/>
    <w:rsid w:val="00B00605"/>
    <w:rsid w:val="00B01A72"/>
    <w:rsid w:val="00B06A63"/>
    <w:rsid w:val="00B14D96"/>
    <w:rsid w:val="00B22041"/>
    <w:rsid w:val="00B2206E"/>
    <w:rsid w:val="00B41E59"/>
    <w:rsid w:val="00B56595"/>
    <w:rsid w:val="00B56EE4"/>
    <w:rsid w:val="00B62250"/>
    <w:rsid w:val="00B727C5"/>
    <w:rsid w:val="00B77A14"/>
    <w:rsid w:val="00B84A96"/>
    <w:rsid w:val="00B84E0E"/>
    <w:rsid w:val="00B9244F"/>
    <w:rsid w:val="00B933A7"/>
    <w:rsid w:val="00BA0A72"/>
    <w:rsid w:val="00BC084D"/>
    <w:rsid w:val="00BC095C"/>
    <w:rsid w:val="00BD04E5"/>
    <w:rsid w:val="00BD072C"/>
    <w:rsid w:val="00BD10E7"/>
    <w:rsid w:val="00BE43C6"/>
    <w:rsid w:val="00BF5645"/>
    <w:rsid w:val="00C02316"/>
    <w:rsid w:val="00C0238C"/>
    <w:rsid w:val="00C05F5E"/>
    <w:rsid w:val="00C1284C"/>
    <w:rsid w:val="00C17BB2"/>
    <w:rsid w:val="00C20F1E"/>
    <w:rsid w:val="00C256D7"/>
    <w:rsid w:val="00C2584A"/>
    <w:rsid w:val="00C2781A"/>
    <w:rsid w:val="00C30D37"/>
    <w:rsid w:val="00C339D3"/>
    <w:rsid w:val="00C35E97"/>
    <w:rsid w:val="00C40424"/>
    <w:rsid w:val="00C53881"/>
    <w:rsid w:val="00C5747F"/>
    <w:rsid w:val="00C60AFA"/>
    <w:rsid w:val="00C63881"/>
    <w:rsid w:val="00C72865"/>
    <w:rsid w:val="00C72E58"/>
    <w:rsid w:val="00C74E52"/>
    <w:rsid w:val="00C766E7"/>
    <w:rsid w:val="00C86465"/>
    <w:rsid w:val="00C864CD"/>
    <w:rsid w:val="00C914F2"/>
    <w:rsid w:val="00C91B2E"/>
    <w:rsid w:val="00C9301A"/>
    <w:rsid w:val="00C96D3D"/>
    <w:rsid w:val="00CC1036"/>
    <w:rsid w:val="00CD0264"/>
    <w:rsid w:val="00CD6C93"/>
    <w:rsid w:val="00CE3AC0"/>
    <w:rsid w:val="00D00282"/>
    <w:rsid w:val="00D21296"/>
    <w:rsid w:val="00D2174A"/>
    <w:rsid w:val="00D321D0"/>
    <w:rsid w:val="00D42C3B"/>
    <w:rsid w:val="00D435CB"/>
    <w:rsid w:val="00D472FE"/>
    <w:rsid w:val="00D564A3"/>
    <w:rsid w:val="00D627D7"/>
    <w:rsid w:val="00D64F52"/>
    <w:rsid w:val="00D71FF2"/>
    <w:rsid w:val="00D84997"/>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BA1"/>
    <w:rsid w:val="00E81EA1"/>
    <w:rsid w:val="00E84C1F"/>
    <w:rsid w:val="00E85BC7"/>
    <w:rsid w:val="00EA2E91"/>
    <w:rsid w:val="00EB470A"/>
    <w:rsid w:val="00EB6A0D"/>
    <w:rsid w:val="00EC0C4B"/>
    <w:rsid w:val="00EC2D0F"/>
    <w:rsid w:val="00EF0A54"/>
    <w:rsid w:val="00EF5C23"/>
    <w:rsid w:val="00EF6CE7"/>
    <w:rsid w:val="00EF778B"/>
    <w:rsid w:val="00F00186"/>
    <w:rsid w:val="00F053C6"/>
    <w:rsid w:val="00F074A4"/>
    <w:rsid w:val="00F40FD1"/>
    <w:rsid w:val="00F41AB8"/>
    <w:rsid w:val="00F47F7E"/>
    <w:rsid w:val="00F51CC5"/>
    <w:rsid w:val="00F57454"/>
    <w:rsid w:val="00F67482"/>
    <w:rsid w:val="00F721EB"/>
    <w:rsid w:val="00F7296C"/>
    <w:rsid w:val="00F76B41"/>
    <w:rsid w:val="00F77686"/>
    <w:rsid w:val="00F83296"/>
    <w:rsid w:val="00F8691A"/>
    <w:rsid w:val="00F9111A"/>
    <w:rsid w:val="00F94230"/>
    <w:rsid w:val="00FA218A"/>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233</TotalTime>
  <Pages>2</Pages>
  <Words>664</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4441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subject/>
  <dc:creator>lan</dc:creator>
  <cp:keywords/>
  <dc:description/>
  <cp:lastModifiedBy>Mai</cp:lastModifiedBy>
  <cp:revision>77</cp:revision>
  <cp:lastPrinted>2019-10-02T06:50:00Z</cp:lastPrinted>
  <dcterms:created xsi:type="dcterms:W3CDTF">2016-11-17T03:56:00Z</dcterms:created>
  <dcterms:modified xsi:type="dcterms:W3CDTF">2019-10-09T00:13:00Z</dcterms:modified>
</cp:coreProperties>
</file>